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Акт сверки взаимных расчётов</w:t>
      </w:r>
    </w:p>
    <w:p>
      <w:pPr>
        <w:pStyle w:val="Heading1"/>
        <w:keepNext/>
      </w:pPr>
      <w:r>
        <w:rPr/>
        <w:t>1. Стороны и период</w:t>
      </w:r>
    </w:p>
    <w:p>
      <w:r>
        <w:rPr/>
        <w:t>[Сторона 1] и [сторона 2] сверили расчёты по договору № [номер] за период [период]. Начальное сальдо [сумма и сторона].</w:t>
      </w:r>
    </w:p>
    <w:p>
      <w:pPr>
        <w:pStyle w:val="Heading1"/>
        <w:keepNext/>
      </w:pPr>
      <w:r>
        <w:rPr/>
        <w:t>2. Операции</w:t>
      </w:r>
    </w:p>
    <w:p>
      <w:r>
        <w:rPr/>
        <w:t>Для каждой операции указываются: дата, первичный документ, начисление, оплата, возврат / корректировка, остаток. Перечень операций [таблица или приложение].</w:t>
      </w:r>
    </w:p>
    <w:p>
      <w:pPr>
        <w:pStyle w:val="Heading1"/>
        <w:keepNext/>
      </w:pPr>
      <w:r>
        <w:rPr/>
        <w:t>3. Итог</w:t>
      </w:r>
    </w:p>
    <w:p>
      <w:r>
        <w:rPr/>
        <w:t>По данным стороны 1 остаток [сумма]. По данным стороны 2 [сумма]. Расхождения [перечень, причины]. Согласованное сальдо [сумма] в пользу [сторона].</w:t>
      </w:r>
    </w:p>
    <w:p>
      <w:pPr>
        <w:pStyle w:val="Heading1"/>
        <w:keepNext/>
      </w:pPr>
      <w:r>
        <w:rPr/>
        <w:t>4. Полномочия</w:t>
      </w:r>
    </w:p>
    <w:p>
      <w:r>
        <w:rPr/>
        <w:t>Акт подписан [Ф. И. О., должности, основания полномочий]. Первичные документы сохраняются сторонами. Оговорки и исключённые операции [перечень].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и материалы, перечисленные в тексте; удалите неприменимые позиции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p>
      <w:r>
        <w:rPr/>
        <w:t>Сторона 1: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r>
        <w:rPr/>
        <w:t>Сторона 2: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Сопоставление начислений, оплат и корректировок по документам.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Подписание может иметь значение для признания долга и течения давности; проверяйте сумму, оговорки и полномочия.</w:t>
      </w:r>
    </w:p>
    <w:p>
      <w:r>
        <w:rPr/>
        <w:t>4. Акт сверки не заменяет первичные документы о поставке, работах и платежах.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203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206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5142/09a78d1d56f99c7bceb043438077750f2a0f7e00/" TargetMode="External"/><Relationship Id="rId10" Type="http://schemas.openxmlformats.org/officeDocument/2006/relationships/hyperlink" Target="https://www.consultant.ru/document/cons_doc_LAW_5142/640997df1a77a76c34383447f86dcd72cf8dd161/" TargetMode="External"/><Relationship Id="rId11" Type="http://schemas.openxmlformats.org/officeDocument/2006/relationships/hyperlink" Target="https://via-jure.ru/document-form-reconciliation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расчётов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