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 дополнительной или повторной экспертизе</w:t>
      </w:r>
    </w:p>
    <w:p>
      <w:pPr>
        <w:pStyle w:val="Heading1"/>
        <w:keepNext/>
      </w:pPr>
      <w:r>
        <w:rPr/>
        <w:t>1. Замечания к заключению</w:t>
      </w:r>
    </w:p>
    <w:p>
      <w:r>
        <w:rPr/>
        <w:t>Заключение от [дата] № [номер] содержит следующие недостатки: на странице [номер] [точное замечание]. На вопрос [номер] не дан ответ / вывод не согласуется с [исходные данные]. Значение недостатка для дела: [пояснение].</w:t>
      </w:r>
    </w:p>
    <w:p>
      <w:pPr>
        <w:pStyle w:val="Heading1"/>
        <w:keepNext/>
      </w:pPr>
      <w:r>
        <w:rPr/>
        <w:t>2. Вид необходимого исследования</w:t>
      </w:r>
    </w:p>
    <w:p>
      <w:r>
        <w:rPr/>
        <w:t>Прошу назначить [дополнительную — для устранения неясности или неполноты / повторную — при сомнениях в правильности или обоснованности, противоречиях]. Основание выбора: [конкретные обстоятельства]. Вопросы: [перечень]. Материалы: [перечень].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87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Назначить [дополнительную / повторную] экспертизу по вопросам [перечень].</w:t>
      </w:r>
    </w:p>
    <w:p>
      <w:r>
        <w:rPr/>
        <w:t>2. При повторной экспертизе поручить её другому эксперту (экспертам); определить материалы и порядок оплаты.</w:t>
      </w:r>
    </w:p>
    <w:p>
      <w:pPr>
        <w:pStyle w:val="Heading1"/>
        <w:keepNext/>
      </w:pPr>
      <w:r>
        <w:rPr/>
        <w:t>Приложения</w:t>
      </w:r>
    </w:p>
    <w:p>
      <w:r>
        <w:rPr/>
        <w:t>1. Таблица конкретных недостатков заключения — [количество] л.</w:t>
      </w:r>
    </w:p>
    <w:p>
      <w:r>
        <w:rPr/>
        <w:t>2. Документы, подтверждающие замечания — [количество] л.</w:t>
      </w:r>
    </w:p>
    <w:p>
      <w:r>
        <w:rPr/>
        <w:t>3. Сведения о возможном эксперте и стоимости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В заключении есть неясности, неполнота, противоречия или обоснованные сомнения.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оставляйте оба варианта в готовом ходатайстве: выберите основание и соответствующий вид экспертизы.</w:t>
      </w:r>
    </w:p>
    <w:p>
      <w:r>
        <w:rPr/>
        <w:t>4. Несогласие с результатом без конкретных замечаний не обосновывает новое исследование.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87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b6df53e1689012eabafe72596eccf361bf772f7f/" TargetMode="External"/><Relationship Id="rId10" Type="http://schemas.openxmlformats.org/officeDocument/2006/relationships/hyperlink" Target="https://via-jure.ru/document-apk-repeat-expert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дополнительной или повторной экспертизе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