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рассмотрении дела в отсутствие участника</w:t>
      </w:r>
    </w:p>
    <w:p>
      <w:pPr>
        <w:pStyle w:val="Heading1"/>
        <w:keepNext/>
      </w:pPr>
      <w:r>
        <w:rPr/>
        <w:t>1. Позиция и явка</w:t>
      </w:r>
    </w:p>
    <w:p>
      <w:r>
        <w:rPr/>
        <w:t>О заседании [дата, время] извещён. Прошу рассмотреть дело без моего участия. Ранее представленные [исковые требования / возражения] поддерживаю в объёме [объём]. Дополнительные пояснения: [текст либо «отсутствуют»].</w:t>
      </w:r>
    </w:p>
    <w:p>
      <w:pPr>
        <w:pStyle w:val="Heading1"/>
        <w:keepNext/>
      </w:pPr>
      <w:r>
        <w:rPr/>
        <w:t>2. Получение судебного акта</w:t>
      </w:r>
    </w:p>
    <w:p>
      <w:r>
        <w:rPr/>
        <w:t>Копию судебного акта прошу направить по адресу [адрес] / предоставить в установленном порядке через судебную информационную систему. Контакт для связи: [данные].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156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Рассмотреть дело в отсутствие [Ф. И. О. / наименование] с учётом представленной письменной позиции.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Дополнительные пояснения и доказательства, если подаются — [количество] л.</w:t>
      </w:r>
    </w:p>
    <w:p>
      <w:r>
        <w:rPr/>
        <w:t>2. Подтверждение направления новых материалов участникам — [количество] л.</w:t>
      </w:r>
    </w:p>
    <w:p>
      <w:r>
        <w:rPr/>
        <w:t>3. Документы о полномочиях подписанта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Позиция уже представлена, участие в заседании не требуется или невозможно.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используйте этот образец, если суд признал явку обязательной, без отдельной оценки последствий.</w:t>
      </w:r>
    </w:p>
    <w:p>
      <w:r>
        <w:rPr/>
        <w:t>4. Суд может рассмотреть спор по имеющимся доказательствам; заранее изложите все существенные доводы.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faf9bd38cd4ad877e194c1defc15c2be249921bb/" TargetMode="External"/><Relationship Id="rId10" Type="http://schemas.openxmlformats.org/officeDocument/2006/relationships/hyperlink" Target="https://via-jure.ru/document-apk-absenc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рассмотрении дела в отсутствие участника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